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EB1C" w14:textId="5C845F5E" w:rsidR="00C43BA4" w:rsidRPr="006E719D" w:rsidRDefault="00C43BA4" w:rsidP="00C43BA4">
      <w:pPr>
        <w:autoSpaceDE w:val="0"/>
        <w:autoSpaceDN w:val="0"/>
        <w:spacing w:before="120" w:after="120"/>
        <w:jc w:val="both"/>
        <w:rPr>
          <w:rFonts w:eastAsiaTheme="minorHAnsi"/>
          <w:szCs w:val="32"/>
        </w:rPr>
      </w:pPr>
      <w:r w:rsidRPr="006E719D">
        <w:rPr>
          <w:rFonts w:eastAsiaTheme="minorHAnsi"/>
          <w:b/>
          <w:bCs/>
          <w:szCs w:val="32"/>
        </w:rPr>
        <w:t>Victor Maas</w:t>
      </w:r>
      <w:r w:rsidRPr="006E719D">
        <w:rPr>
          <w:rFonts w:eastAsiaTheme="minorHAnsi"/>
          <w:szCs w:val="32"/>
        </w:rPr>
        <w:t xml:space="preserve"> is Profes</w:t>
      </w:r>
      <w:r>
        <w:rPr>
          <w:rFonts w:eastAsiaTheme="minorHAnsi"/>
          <w:szCs w:val="32"/>
        </w:rPr>
        <w:t>sor of Accounting</w:t>
      </w:r>
      <w:r w:rsidR="00465F93">
        <w:rPr>
          <w:rFonts w:eastAsiaTheme="minorHAnsi"/>
          <w:szCs w:val="32"/>
        </w:rPr>
        <w:t xml:space="preserve"> at the University of Amsterdam. </w:t>
      </w:r>
      <w:r w:rsidR="00D565D0">
        <w:rPr>
          <w:rFonts w:eastAsiaTheme="minorHAnsi"/>
          <w:szCs w:val="32"/>
        </w:rPr>
        <w:t xml:space="preserve">He </w:t>
      </w:r>
      <w:r w:rsidRPr="006E719D">
        <w:rPr>
          <w:rFonts w:eastAsiaTheme="minorHAnsi"/>
          <w:szCs w:val="32"/>
        </w:rPr>
        <w:t xml:space="preserve">earned </w:t>
      </w:r>
      <w:r>
        <w:rPr>
          <w:rFonts w:eastAsiaTheme="minorHAnsi"/>
          <w:szCs w:val="32"/>
        </w:rPr>
        <w:t>his PhD at the University of Amsterdam in 2007</w:t>
      </w:r>
      <w:r w:rsidR="00AF42BF">
        <w:rPr>
          <w:rFonts w:eastAsiaTheme="minorHAnsi"/>
          <w:szCs w:val="32"/>
        </w:rPr>
        <w:t xml:space="preserve">, and worked at Erasmus University Rotterdam before returning to Amsterdam </w:t>
      </w:r>
      <w:r w:rsidR="00D043B9">
        <w:rPr>
          <w:rFonts w:eastAsiaTheme="minorHAnsi"/>
          <w:szCs w:val="32"/>
        </w:rPr>
        <w:t xml:space="preserve">as full professor </w:t>
      </w:r>
      <w:r w:rsidR="00AF42BF">
        <w:rPr>
          <w:rFonts w:eastAsiaTheme="minorHAnsi"/>
          <w:szCs w:val="32"/>
        </w:rPr>
        <w:t xml:space="preserve">in 2014. </w:t>
      </w:r>
      <w:r w:rsidR="003C1D84">
        <w:rPr>
          <w:rFonts w:eastAsiaTheme="minorHAnsi"/>
          <w:szCs w:val="32"/>
        </w:rPr>
        <w:t xml:space="preserve">He </w:t>
      </w:r>
      <w:r w:rsidR="00373EAF">
        <w:rPr>
          <w:rFonts w:eastAsiaTheme="minorHAnsi"/>
          <w:szCs w:val="32"/>
        </w:rPr>
        <w:t xml:space="preserve">teaches </w:t>
      </w:r>
      <w:r w:rsidR="003C1D84">
        <w:rPr>
          <w:rFonts w:eastAsiaTheme="minorHAnsi"/>
          <w:szCs w:val="32"/>
        </w:rPr>
        <w:t>financial accounting</w:t>
      </w:r>
      <w:r w:rsidR="001F4818">
        <w:rPr>
          <w:rFonts w:eastAsiaTheme="minorHAnsi"/>
          <w:szCs w:val="32"/>
        </w:rPr>
        <w:t xml:space="preserve">, </w:t>
      </w:r>
      <w:r w:rsidR="003C1D84">
        <w:rPr>
          <w:rFonts w:eastAsiaTheme="minorHAnsi"/>
          <w:szCs w:val="32"/>
        </w:rPr>
        <w:t>management</w:t>
      </w:r>
      <w:r w:rsidR="00373EAF">
        <w:rPr>
          <w:rFonts w:eastAsiaTheme="minorHAnsi"/>
          <w:szCs w:val="32"/>
        </w:rPr>
        <w:t xml:space="preserve"> accounting</w:t>
      </w:r>
      <w:r w:rsidR="001F4818">
        <w:rPr>
          <w:rFonts w:eastAsiaTheme="minorHAnsi"/>
          <w:szCs w:val="32"/>
        </w:rPr>
        <w:t xml:space="preserve">, </w:t>
      </w:r>
      <w:r w:rsidR="00C47D91">
        <w:rPr>
          <w:rFonts w:eastAsiaTheme="minorHAnsi"/>
          <w:szCs w:val="32"/>
        </w:rPr>
        <w:t xml:space="preserve">judgment and decision making, </w:t>
      </w:r>
      <w:r w:rsidR="001F4818">
        <w:rPr>
          <w:rFonts w:eastAsiaTheme="minorHAnsi"/>
          <w:szCs w:val="32"/>
        </w:rPr>
        <w:t>and experimental research methods</w:t>
      </w:r>
      <w:r w:rsidR="00373EAF">
        <w:rPr>
          <w:rFonts w:eastAsiaTheme="minorHAnsi"/>
          <w:szCs w:val="32"/>
        </w:rPr>
        <w:t xml:space="preserve"> </w:t>
      </w:r>
      <w:r w:rsidR="00242252">
        <w:rPr>
          <w:rFonts w:eastAsiaTheme="minorHAnsi"/>
          <w:szCs w:val="32"/>
        </w:rPr>
        <w:t>in undergraduate, graduate,</w:t>
      </w:r>
      <w:r w:rsidR="00373EAF">
        <w:rPr>
          <w:rFonts w:eastAsiaTheme="minorHAnsi"/>
          <w:szCs w:val="32"/>
        </w:rPr>
        <w:t xml:space="preserve"> and executive programs. </w:t>
      </w:r>
      <w:r w:rsidR="00D565D0">
        <w:rPr>
          <w:rFonts w:eastAsiaTheme="minorHAnsi"/>
          <w:szCs w:val="32"/>
        </w:rPr>
        <w:t>In h</w:t>
      </w:r>
      <w:r w:rsidR="00B024BC">
        <w:rPr>
          <w:rFonts w:eastAsiaTheme="minorHAnsi"/>
          <w:szCs w:val="32"/>
        </w:rPr>
        <w:t xml:space="preserve">is </w:t>
      </w:r>
      <w:r w:rsidRPr="006E719D">
        <w:rPr>
          <w:rFonts w:eastAsiaTheme="minorHAnsi"/>
          <w:szCs w:val="32"/>
        </w:rPr>
        <w:t>research</w:t>
      </w:r>
      <w:r w:rsidR="00B024BC">
        <w:rPr>
          <w:rFonts w:eastAsiaTheme="minorHAnsi"/>
          <w:szCs w:val="32"/>
        </w:rPr>
        <w:t>, he investigates how</w:t>
      </w:r>
      <w:r>
        <w:rPr>
          <w:rFonts w:eastAsiaTheme="minorHAnsi"/>
          <w:szCs w:val="32"/>
        </w:rPr>
        <w:t xml:space="preserve"> economic</w:t>
      </w:r>
      <w:r w:rsidR="008234AB">
        <w:rPr>
          <w:rFonts w:eastAsiaTheme="minorHAnsi"/>
          <w:szCs w:val="32"/>
        </w:rPr>
        <w:t xml:space="preserve">, </w:t>
      </w:r>
      <w:r w:rsidR="00B024BC">
        <w:rPr>
          <w:rFonts w:eastAsiaTheme="minorHAnsi"/>
          <w:szCs w:val="32"/>
        </w:rPr>
        <w:t>cognitive</w:t>
      </w:r>
      <w:r w:rsidR="008234AB">
        <w:rPr>
          <w:rFonts w:eastAsiaTheme="minorHAnsi"/>
          <w:szCs w:val="32"/>
        </w:rPr>
        <w:t>,</w:t>
      </w:r>
      <w:r w:rsidR="00B024BC">
        <w:rPr>
          <w:rFonts w:eastAsiaTheme="minorHAnsi"/>
          <w:szCs w:val="32"/>
        </w:rPr>
        <w:t xml:space="preserve"> and social </w:t>
      </w:r>
      <w:r w:rsidR="008234AB">
        <w:rPr>
          <w:rFonts w:eastAsiaTheme="minorHAnsi"/>
          <w:szCs w:val="32"/>
        </w:rPr>
        <w:t xml:space="preserve">factors jointly determine the behavior of accountants, employees, and managers. His main research interests include discretionary performance evaluation processes and </w:t>
      </w:r>
      <w:r w:rsidR="00750CE5">
        <w:rPr>
          <w:rFonts w:eastAsiaTheme="minorHAnsi"/>
          <w:szCs w:val="32"/>
        </w:rPr>
        <w:t xml:space="preserve">strategic and </w:t>
      </w:r>
      <w:r w:rsidR="008234AB">
        <w:rPr>
          <w:rFonts w:eastAsiaTheme="minorHAnsi"/>
          <w:szCs w:val="32"/>
        </w:rPr>
        <w:t>dysfunctional behavior in organizations.</w:t>
      </w:r>
      <w:r w:rsidR="00EE7A16">
        <w:rPr>
          <w:rFonts w:eastAsiaTheme="minorHAnsi"/>
          <w:szCs w:val="32"/>
        </w:rPr>
        <w:t xml:space="preserve"> </w:t>
      </w:r>
      <w:r w:rsidR="00750CE5">
        <w:rPr>
          <w:rFonts w:eastAsiaTheme="minorHAnsi"/>
          <w:szCs w:val="32"/>
        </w:rPr>
        <w:t>Victor</w:t>
      </w:r>
      <w:r w:rsidRPr="006E719D">
        <w:rPr>
          <w:rFonts w:eastAsiaTheme="minorHAnsi"/>
          <w:szCs w:val="32"/>
        </w:rPr>
        <w:t xml:space="preserve"> has published in </w:t>
      </w:r>
      <w:r w:rsidR="00EE7A16">
        <w:rPr>
          <w:rFonts w:eastAsiaTheme="minorHAnsi"/>
          <w:szCs w:val="32"/>
        </w:rPr>
        <w:t xml:space="preserve">journals such </w:t>
      </w:r>
      <w:r w:rsidR="00C47D91">
        <w:rPr>
          <w:rFonts w:eastAsiaTheme="minorHAnsi"/>
          <w:szCs w:val="32"/>
        </w:rPr>
        <w:t xml:space="preserve">as </w:t>
      </w:r>
      <w:r w:rsidRPr="006E719D">
        <w:rPr>
          <w:rFonts w:eastAsiaTheme="minorHAnsi"/>
          <w:i/>
          <w:iCs/>
          <w:szCs w:val="32"/>
        </w:rPr>
        <w:t xml:space="preserve">The Accounting Review, </w:t>
      </w:r>
      <w:r>
        <w:rPr>
          <w:rFonts w:eastAsiaTheme="minorHAnsi" w:cs="Tahoma"/>
          <w:i/>
          <w:color w:val="3E3E3E"/>
          <w:szCs w:val="26"/>
        </w:rPr>
        <w:t>Journal of Accounting Research,</w:t>
      </w:r>
      <w:r w:rsidRPr="006E719D">
        <w:rPr>
          <w:rFonts w:eastAsiaTheme="minorHAnsi"/>
          <w:i/>
          <w:iCs/>
          <w:szCs w:val="32"/>
        </w:rPr>
        <w:t xml:space="preserve"> </w:t>
      </w:r>
      <w:r w:rsidR="00D37989">
        <w:rPr>
          <w:rFonts w:eastAsiaTheme="minorHAnsi"/>
          <w:i/>
          <w:iCs/>
          <w:szCs w:val="32"/>
        </w:rPr>
        <w:t xml:space="preserve">Accounting Organizations &amp; Society, </w:t>
      </w:r>
      <w:r w:rsidR="0018780E">
        <w:rPr>
          <w:rFonts w:eastAsiaTheme="minorHAnsi"/>
          <w:i/>
          <w:iCs/>
          <w:szCs w:val="32"/>
        </w:rPr>
        <w:t xml:space="preserve">Contemporary Accounting Research, </w:t>
      </w:r>
      <w:r w:rsidRPr="006E719D">
        <w:rPr>
          <w:rFonts w:eastAsiaTheme="minorHAnsi"/>
          <w:i/>
          <w:iCs/>
          <w:szCs w:val="32"/>
        </w:rPr>
        <w:t xml:space="preserve">European Accounting Review, </w:t>
      </w:r>
      <w:r w:rsidR="009934DA">
        <w:rPr>
          <w:rFonts w:eastAsiaTheme="minorHAnsi"/>
          <w:i/>
          <w:iCs/>
          <w:szCs w:val="32"/>
        </w:rPr>
        <w:t>Management Accounting Research</w:t>
      </w:r>
      <w:r w:rsidR="0018780E">
        <w:rPr>
          <w:rFonts w:eastAsiaTheme="minorHAnsi"/>
          <w:i/>
          <w:iCs/>
          <w:szCs w:val="32"/>
        </w:rPr>
        <w:t>,</w:t>
      </w:r>
      <w:r w:rsidR="001073D8">
        <w:rPr>
          <w:rFonts w:eastAsiaTheme="minorHAnsi"/>
          <w:i/>
          <w:iCs/>
          <w:szCs w:val="32"/>
        </w:rPr>
        <w:t xml:space="preserve"> </w:t>
      </w:r>
      <w:r w:rsidR="0018780E">
        <w:rPr>
          <w:rFonts w:eastAsiaTheme="minorHAnsi"/>
          <w:i/>
          <w:iCs/>
          <w:szCs w:val="32"/>
        </w:rPr>
        <w:t xml:space="preserve">Journal of </w:t>
      </w:r>
      <w:r w:rsidR="0018780E">
        <w:rPr>
          <w:rFonts w:eastAsiaTheme="minorHAnsi"/>
          <w:i/>
          <w:iCs/>
          <w:szCs w:val="32"/>
        </w:rPr>
        <w:t>Management Accounting Research</w:t>
      </w:r>
      <w:r w:rsidR="0018780E" w:rsidRPr="006E719D">
        <w:rPr>
          <w:rFonts w:eastAsiaTheme="minorHAnsi"/>
          <w:szCs w:val="32"/>
        </w:rPr>
        <w:t xml:space="preserve"> </w:t>
      </w:r>
      <w:r w:rsidRPr="006E719D">
        <w:rPr>
          <w:rFonts w:eastAsiaTheme="minorHAnsi"/>
          <w:szCs w:val="32"/>
        </w:rPr>
        <w:t>and the</w:t>
      </w:r>
      <w:r w:rsidRPr="006E719D">
        <w:rPr>
          <w:rFonts w:eastAsiaTheme="minorHAnsi"/>
          <w:i/>
          <w:iCs/>
          <w:szCs w:val="32"/>
        </w:rPr>
        <w:t xml:space="preserve"> Journal of Business Ethics</w:t>
      </w:r>
      <w:r>
        <w:rPr>
          <w:rFonts w:eastAsiaTheme="minorHAnsi"/>
          <w:szCs w:val="32"/>
        </w:rPr>
        <w:t>.</w:t>
      </w:r>
      <w:r w:rsidRPr="006E719D">
        <w:rPr>
          <w:rFonts w:eastAsiaTheme="minorHAnsi"/>
          <w:szCs w:val="32"/>
        </w:rPr>
        <w:t> </w:t>
      </w:r>
      <w:r w:rsidR="00750CE5">
        <w:rPr>
          <w:rFonts w:eastAsiaTheme="minorHAnsi"/>
          <w:szCs w:val="32"/>
        </w:rPr>
        <w:t>He</w:t>
      </w:r>
      <w:r w:rsidR="0072503D">
        <w:rPr>
          <w:rFonts w:eastAsiaTheme="minorHAnsi"/>
          <w:szCs w:val="32"/>
        </w:rPr>
        <w:t xml:space="preserve"> </w:t>
      </w:r>
      <w:r w:rsidR="0018780E">
        <w:rPr>
          <w:rFonts w:eastAsiaTheme="minorHAnsi"/>
          <w:szCs w:val="32"/>
        </w:rPr>
        <w:t xml:space="preserve">was an Associate Editor of the </w:t>
      </w:r>
      <w:r w:rsidR="0018780E" w:rsidRPr="006E719D">
        <w:rPr>
          <w:rFonts w:eastAsiaTheme="minorHAnsi"/>
          <w:i/>
          <w:iCs/>
          <w:szCs w:val="32"/>
        </w:rPr>
        <w:t>European Accounting Review</w:t>
      </w:r>
      <w:r w:rsidR="0018780E">
        <w:rPr>
          <w:rFonts w:eastAsiaTheme="minorHAnsi"/>
          <w:szCs w:val="32"/>
        </w:rPr>
        <w:t xml:space="preserve"> from 2014 till 2023 and Editor-in-Chief of </w:t>
      </w:r>
      <w:r w:rsidR="0018780E" w:rsidRPr="0018780E">
        <w:rPr>
          <w:rFonts w:eastAsiaTheme="minorHAnsi"/>
          <w:i/>
          <w:iCs/>
          <w:szCs w:val="32"/>
        </w:rPr>
        <w:t>Behavioral Research in Accounting</w:t>
      </w:r>
      <w:r w:rsidR="0018780E">
        <w:rPr>
          <w:rFonts w:eastAsiaTheme="minorHAnsi"/>
          <w:szCs w:val="32"/>
        </w:rPr>
        <w:t xml:space="preserve"> from 2023 till 2026. He </w:t>
      </w:r>
      <w:r w:rsidR="00EE7A16">
        <w:rPr>
          <w:rFonts w:eastAsiaTheme="minorHAnsi"/>
          <w:szCs w:val="32"/>
        </w:rPr>
        <w:t xml:space="preserve">is also on the editorial board of several journals, including </w:t>
      </w:r>
      <w:r w:rsidR="00C47D91" w:rsidRPr="00C47D91">
        <w:rPr>
          <w:rFonts w:eastAsiaTheme="minorHAnsi"/>
          <w:i/>
          <w:iCs/>
          <w:szCs w:val="32"/>
        </w:rPr>
        <w:t>The Accounting Review</w:t>
      </w:r>
      <w:r w:rsidR="00C47D91">
        <w:rPr>
          <w:rFonts w:eastAsiaTheme="minorHAnsi"/>
          <w:szCs w:val="32"/>
        </w:rPr>
        <w:t xml:space="preserve">, </w:t>
      </w:r>
      <w:r w:rsidR="00D37989">
        <w:rPr>
          <w:rFonts w:eastAsiaTheme="minorHAnsi"/>
          <w:i/>
          <w:szCs w:val="32"/>
        </w:rPr>
        <w:t>Accounting</w:t>
      </w:r>
      <w:r w:rsidR="00EA3D46">
        <w:rPr>
          <w:rFonts w:eastAsiaTheme="minorHAnsi"/>
          <w:i/>
          <w:szCs w:val="32"/>
        </w:rPr>
        <w:t xml:space="preserve"> Organizations &amp;</w:t>
      </w:r>
      <w:r w:rsidR="00EA3D46" w:rsidRPr="00EA3D46">
        <w:rPr>
          <w:rFonts w:eastAsiaTheme="minorHAnsi"/>
          <w:i/>
          <w:szCs w:val="32"/>
        </w:rPr>
        <w:t xml:space="preserve"> Society</w:t>
      </w:r>
      <w:r w:rsidR="002E6DE0">
        <w:rPr>
          <w:rFonts w:eastAsiaTheme="minorHAnsi"/>
          <w:i/>
          <w:szCs w:val="32"/>
        </w:rPr>
        <w:t xml:space="preserve">, </w:t>
      </w:r>
      <w:r w:rsidR="003C1D84">
        <w:rPr>
          <w:rFonts w:eastAsiaTheme="minorHAnsi"/>
          <w:i/>
          <w:szCs w:val="32"/>
        </w:rPr>
        <w:t>Accounting and Business Research</w:t>
      </w:r>
      <w:r w:rsidR="002E6DE0">
        <w:rPr>
          <w:rFonts w:eastAsiaTheme="minorHAnsi"/>
          <w:i/>
          <w:szCs w:val="32"/>
        </w:rPr>
        <w:t>,</w:t>
      </w:r>
      <w:r w:rsidR="00502E71">
        <w:rPr>
          <w:rFonts w:eastAsiaTheme="minorHAnsi"/>
          <w:szCs w:val="32"/>
        </w:rPr>
        <w:t xml:space="preserve"> and </w:t>
      </w:r>
      <w:r w:rsidR="0072503D" w:rsidRPr="0072503D">
        <w:rPr>
          <w:rFonts w:eastAsiaTheme="minorHAnsi"/>
          <w:i/>
          <w:szCs w:val="32"/>
        </w:rPr>
        <w:t>Management Accounting Research</w:t>
      </w:r>
      <w:r w:rsidR="00C47D91">
        <w:rPr>
          <w:rFonts w:eastAsiaTheme="minorHAnsi"/>
          <w:i/>
          <w:szCs w:val="32"/>
        </w:rPr>
        <w:t>.</w:t>
      </w:r>
      <w:r w:rsidR="00C47D91">
        <w:rPr>
          <w:rFonts w:eastAsiaTheme="minorHAnsi"/>
          <w:iCs/>
          <w:szCs w:val="32"/>
        </w:rPr>
        <w:t xml:space="preserve"> </w:t>
      </w:r>
      <w:r w:rsidR="003E0842">
        <w:rPr>
          <w:rFonts w:eastAsiaTheme="minorHAnsi"/>
          <w:szCs w:val="32"/>
        </w:rPr>
        <w:t>Victor</w:t>
      </w:r>
      <w:r w:rsidR="006C4CFD">
        <w:rPr>
          <w:rFonts w:eastAsiaTheme="minorHAnsi"/>
          <w:szCs w:val="32"/>
        </w:rPr>
        <w:t xml:space="preserve"> </w:t>
      </w:r>
      <w:r w:rsidR="009C79EE">
        <w:rPr>
          <w:rFonts w:eastAsiaTheme="minorHAnsi"/>
          <w:szCs w:val="32"/>
        </w:rPr>
        <w:t xml:space="preserve">holds </w:t>
      </w:r>
      <w:r w:rsidR="00FA6B87">
        <w:rPr>
          <w:rFonts w:eastAsiaTheme="minorHAnsi"/>
          <w:szCs w:val="32"/>
        </w:rPr>
        <w:t xml:space="preserve">an </w:t>
      </w:r>
      <w:r w:rsidR="009C79EE">
        <w:rPr>
          <w:rFonts w:eastAsiaTheme="minorHAnsi"/>
          <w:szCs w:val="32"/>
        </w:rPr>
        <w:t xml:space="preserve">adjunct position at </w:t>
      </w:r>
      <w:r w:rsidR="00FA6B87" w:rsidRPr="00FA6B87">
        <w:rPr>
          <w:rFonts w:eastAsiaTheme="minorHAnsi"/>
          <w:szCs w:val="32"/>
        </w:rPr>
        <w:t>NHH</w:t>
      </w:r>
      <w:r w:rsidR="00FA6B87">
        <w:rPr>
          <w:rFonts w:eastAsiaTheme="minorHAnsi"/>
          <w:szCs w:val="32"/>
        </w:rPr>
        <w:t xml:space="preserve">  Norwegian School of Economics. </w:t>
      </w:r>
      <w:r w:rsidR="008435C4">
        <w:rPr>
          <w:rFonts w:eastAsiaTheme="minorHAnsi"/>
          <w:szCs w:val="32"/>
        </w:rPr>
        <w:t>Among other things, h</w:t>
      </w:r>
      <w:r w:rsidR="009C79EE">
        <w:rPr>
          <w:rFonts w:eastAsiaTheme="minorHAnsi"/>
          <w:szCs w:val="32"/>
        </w:rPr>
        <w:t xml:space="preserve">e </w:t>
      </w:r>
      <w:r w:rsidR="00EE7A16">
        <w:rPr>
          <w:rFonts w:eastAsiaTheme="minorHAnsi"/>
          <w:szCs w:val="32"/>
        </w:rPr>
        <w:t xml:space="preserve">also </w:t>
      </w:r>
      <w:r w:rsidR="003E0842">
        <w:rPr>
          <w:rFonts w:eastAsiaTheme="minorHAnsi"/>
          <w:szCs w:val="32"/>
        </w:rPr>
        <w:t xml:space="preserve">is </w:t>
      </w:r>
      <w:r w:rsidR="009C79EE">
        <w:rPr>
          <w:rFonts w:eastAsiaTheme="minorHAnsi"/>
          <w:szCs w:val="32"/>
        </w:rPr>
        <w:t xml:space="preserve">the </w:t>
      </w:r>
      <w:r w:rsidR="001073D8">
        <w:rPr>
          <w:rFonts w:eastAsiaTheme="minorHAnsi"/>
          <w:szCs w:val="32"/>
        </w:rPr>
        <w:t>coordinat</w:t>
      </w:r>
      <w:r w:rsidR="003E0842">
        <w:rPr>
          <w:rFonts w:eastAsiaTheme="minorHAnsi"/>
          <w:szCs w:val="32"/>
        </w:rPr>
        <w:t>or of</w:t>
      </w:r>
      <w:r w:rsidR="001073D8">
        <w:rPr>
          <w:rFonts w:eastAsiaTheme="minorHAnsi"/>
          <w:szCs w:val="32"/>
        </w:rPr>
        <w:t xml:space="preserve"> the</w:t>
      </w:r>
      <w:r w:rsidR="006C4CFD">
        <w:rPr>
          <w:rFonts w:eastAsiaTheme="minorHAnsi"/>
          <w:szCs w:val="32"/>
        </w:rPr>
        <w:t xml:space="preserve"> European Network for Experimental Accounting Research (ENEAR)</w:t>
      </w:r>
      <w:r w:rsidR="003E0842">
        <w:rPr>
          <w:rFonts w:eastAsiaTheme="minorHAnsi"/>
          <w:szCs w:val="32"/>
        </w:rPr>
        <w:t xml:space="preserve"> and the Chair of the Ethics Committee </w:t>
      </w:r>
      <w:r w:rsidR="00EC1E83">
        <w:rPr>
          <w:rFonts w:eastAsiaTheme="minorHAnsi"/>
          <w:szCs w:val="32"/>
        </w:rPr>
        <w:t xml:space="preserve">for research in Economics and Business </w:t>
      </w:r>
      <w:r w:rsidR="00EE7A16">
        <w:rPr>
          <w:rFonts w:eastAsiaTheme="minorHAnsi"/>
          <w:szCs w:val="32"/>
        </w:rPr>
        <w:t xml:space="preserve">(EBEC) </w:t>
      </w:r>
      <w:r w:rsidR="003E0842">
        <w:rPr>
          <w:rFonts w:eastAsiaTheme="minorHAnsi"/>
          <w:szCs w:val="32"/>
        </w:rPr>
        <w:t>at the University of Amsterdam.</w:t>
      </w:r>
    </w:p>
    <w:p w14:paraId="25E873EE" w14:textId="77777777" w:rsidR="00B21565" w:rsidRDefault="00B21565"/>
    <w:sectPr w:rsidR="00B215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BA4"/>
    <w:rsid w:val="00005FA0"/>
    <w:rsid w:val="000306CB"/>
    <w:rsid w:val="00033C5F"/>
    <w:rsid w:val="00040725"/>
    <w:rsid w:val="000416CD"/>
    <w:rsid w:val="000529BB"/>
    <w:rsid w:val="00062BBD"/>
    <w:rsid w:val="00081196"/>
    <w:rsid w:val="00086853"/>
    <w:rsid w:val="0008686D"/>
    <w:rsid w:val="00096A9E"/>
    <w:rsid w:val="000A764E"/>
    <w:rsid w:val="000B4921"/>
    <w:rsid w:val="000B579F"/>
    <w:rsid w:val="000E0228"/>
    <w:rsid w:val="000E2554"/>
    <w:rsid w:val="001073D8"/>
    <w:rsid w:val="00127B85"/>
    <w:rsid w:val="00133E19"/>
    <w:rsid w:val="00152FFF"/>
    <w:rsid w:val="001560A5"/>
    <w:rsid w:val="00162877"/>
    <w:rsid w:val="00167A8C"/>
    <w:rsid w:val="0018780E"/>
    <w:rsid w:val="001B10FD"/>
    <w:rsid w:val="001C74F4"/>
    <w:rsid w:val="001F4818"/>
    <w:rsid w:val="001F620F"/>
    <w:rsid w:val="00223AC3"/>
    <w:rsid w:val="00242252"/>
    <w:rsid w:val="002A6395"/>
    <w:rsid w:val="002D7B42"/>
    <w:rsid w:val="002E0B3D"/>
    <w:rsid w:val="002E6DE0"/>
    <w:rsid w:val="0030393A"/>
    <w:rsid w:val="0030601D"/>
    <w:rsid w:val="0031034B"/>
    <w:rsid w:val="003232A6"/>
    <w:rsid w:val="003343D5"/>
    <w:rsid w:val="003475BB"/>
    <w:rsid w:val="00353513"/>
    <w:rsid w:val="00355894"/>
    <w:rsid w:val="00373EAF"/>
    <w:rsid w:val="00387FD6"/>
    <w:rsid w:val="00391742"/>
    <w:rsid w:val="003A11AE"/>
    <w:rsid w:val="003B1A8B"/>
    <w:rsid w:val="003B33A3"/>
    <w:rsid w:val="003C1D84"/>
    <w:rsid w:val="003C2863"/>
    <w:rsid w:val="003C32D7"/>
    <w:rsid w:val="003E0531"/>
    <w:rsid w:val="003E0561"/>
    <w:rsid w:val="003E0842"/>
    <w:rsid w:val="003E2D0C"/>
    <w:rsid w:val="003E4617"/>
    <w:rsid w:val="004066A7"/>
    <w:rsid w:val="00407DEB"/>
    <w:rsid w:val="004247AB"/>
    <w:rsid w:val="0042520E"/>
    <w:rsid w:val="0043205A"/>
    <w:rsid w:val="004414FC"/>
    <w:rsid w:val="00443F5B"/>
    <w:rsid w:val="0045466B"/>
    <w:rsid w:val="00465F93"/>
    <w:rsid w:val="004C2E80"/>
    <w:rsid w:val="004E1405"/>
    <w:rsid w:val="004F20E3"/>
    <w:rsid w:val="00502E71"/>
    <w:rsid w:val="0050514D"/>
    <w:rsid w:val="00516E99"/>
    <w:rsid w:val="0054048A"/>
    <w:rsid w:val="00556D82"/>
    <w:rsid w:val="0056039D"/>
    <w:rsid w:val="00595712"/>
    <w:rsid w:val="005A30B7"/>
    <w:rsid w:val="005A44B0"/>
    <w:rsid w:val="005C252F"/>
    <w:rsid w:val="005E3D6D"/>
    <w:rsid w:val="005F7B33"/>
    <w:rsid w:val="00652638"/>
    <w:rsid w:val="0065702A"/>
    <w:rsid w:val="006A4C57"/>
    <w:rsid w:val="006C4CFD"/>
    <w:rsid w:val="006E4C78"/>
    <w:rsid w:val="006F27ED"/>
    <w:rsid w:val="0071779A"/>
    <w:rsid w:val="00722CF0"/>
    <w:rsid w:val="0072503D"/>
    <w:rsid w:val="007352B3"/>
    <w:rsid w:val="00743D24"/>
    <w:rsid w:val="00750CE5"/>
    <w:rsid w:val="00777351"/>
    <w:rsid w:val="007C1326"/>
    <w:rsid w:val="007C6A12"/>
    <w:rsid w:val="007E4EA6"/>
    <w:rsid w:val="007F24FB"/>
    <w:rsid w:val="008014C4"/>
    <w:rsid w:val="008132C5"/>
    <w:rsid w:val="00822BE6"/>
    <w:rsid w:val="008234AB"/>
    <w:rsid w:val="008435C4"/>
    <w:rsid w:val="00853EA3"/>
    <w:rsid w:val="00855A84"/>
    <w:rsid w:val="008861C0"/>
    <w:rsid w:val="008969EB"/>
    <w:rsid w:val="008A075F"/>
    <w:rsid w:val="008A2B20"/>
    <w:rsid w:val="008C2E7B"/>
    <w:rsid w:val="008D3AB2"/>
    <w:rsid w:val="008D4A7E"/>
    <w:rsid w:val="008F183B"/>
    <w:rsid w:val="00905D8A"/>
    <w:rsid w:val="00907DDA"/>
    <w:rsid w:val="00935D16"/>
    <w:rsid w:val="00936FD6"/>
    <w:rsid w:val="00937B4C"/>
    <w:rsid w:val="00943412"/>
    <w:rsid w:val="00962539"/>
    <w:rsid w:val="009865CA"/>
    <w:rsid w:val="009934DA"/>
    <w:rsid w:val="009A3F64"/>
    <w:rsid w:val="009A726F"/>
    <w:rsid w:val="009B26F6"/>
    <w:rsid w:val="009C79EE"/>
    <w:rsid w:val="009E4679"/>
    <w:rsid w:val="009E5A6E"/>
    <w:rsid w:val="009F1629"/>
    <w:rsid w:val="00A041F9"/>
    <w:rsid w:val="00A05D8D"/>
    <w:rsid w:val="00A06884"/>
    <w:rsid w:val="00A16FD3"/>
    <w:rsid w:val="00A26EE0"/>
    <w:rsid w:val="00A47851"/>
    <w:rsid w:val="00A93919"/>
    <w:rsid w:val="00A95171"/>
    <w:rsid w:val="00A96053"/>
    <w:rsid w:val="00AD68D2"/>
    <w:rsid w:val="00AF42BF"/>
    <w:rsid w:val="00AF5F1A"/>
    <w:rsid w:val="00B024BC"/>
    <w:rsid w:val="00B20A4C"/>
    <w:rsid w:val="00B21565"/>
    <w:rsid w:val="00B72C12"/>
    <w:rsid w:val="00B95437"/>
    <w:rsid w:val="00BD62FB"/>
    <w:rsid w:val="00C13D92"/>
    <w:rsid w:val="00C43BA4"/>
    <w:rsid w:val="00C440F5"/>
    <w:rsid w:val="00C47D91"/>
    <w:rsid w:val="00C60DC3"/>
    <w:rsid w:val="00C61D9E"/>
    <w:rsid w:val="00C83466"/>
    <w:rsid w:val="00CA1045"/>
    <w:rsid w:val="00CB461F"/>
    <w:rsid w:val="00CE723E"/>
    <w:rsid w:val="00D008AF"/>
    <w:rsid w:val="00D00FAD"/>
    <w:rsid w:val="00D043B9"/>
    <w:rsid w:val="00D063FE"/>
    <w:rsid w:val="00D208D4"/>
    <w:rsid w:val="00D36350"/>
    <w:rsid w:val="00D37989"/>
    <w:rsid w:val="00D42A24"/>
    <w:rsid w:val="00D526FD"/>
    <w:rsid w:val="00D565D0"/>
    <w:rsid w:val="00D611EB"/>
    <w:rsid w:val="00D62E88"/>
    <w:rsid w:val="00D767F6"/>
    <w:rsid w:val="00D87392"/>
    <w:rsid w:val="00DA2E71"/>
    <w:rsid w:val="00DC4188"/>
    <w:rsid w:val="00DE49D8"/>
    <w:rsid w:val="00DF02FA"/>
    <w:rsid w:val="00DF6DC5"/>
    <w:rsid w:val="00E13DDA"/>
    <w:rsid w:val="00E208A7"/>
    <w:rsid w:val="00E27027"/>
    <w:rsid w:val="00E32995"/>
    <w:rsid w:val="00E34B0E"/>
    <w:rsid w:val="00E4046A"/>
    <w:rsid w:val="00E42378"/>
    <w:rsid w:val="00E74286"/>
    <w:rsid w:val="00E75E57"/>
    <w:rsid w:val="00E84509"/>
    <w:rsid w:val="00E973EA"/>
    <w:rsid w:val="00EA2B71"/>
    <w:rsid w:val="00EA3D46"/>
    <w:rsid w:val="00EA4B4B"/>
    <w:rsid w:val="00EB68A9"/>
    <w:rsid w:val="00EC0746"/>
    <w:rsid w:val="00EC1E83"/>
    <w:rsid w:val="00EC47EA"/>
    <w:rsid w:val="00ED0AA3"/>
    <w:rsid w:val="00EE7A16"/>
    <w:rsid w:val="00F26CEC"/>
    <w:rsid w:val="00F32447"/>
    <w:rsid w:val="00F359BA"/>
    <w:rsid w:val="00F47864"/>
    <w:rsid w:val="00F86DC2"/>
    <w:rsid w:val="00F97F73"/>
    <w:rsid w:val="00FA6B87"/>
    <w:rsid w:val="00FC15CA"/>
    <w:rsid w:val="00FC280E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4A0238"/>
  <w15:chartTrackingRefBased/>
  <w15:docId w15:val="{F3B44382-F00B-44C3-8CD9-80DD0533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BA4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Maas</dc:creator>
  <cp:keywords/>
  <dc:description/>
  <cp:lastModifiedBy>Victor Maas</cp:lastModifiedBy>
  <cp:revision>4</cp:revision>
  <dcterms:created xsi:type="dcterms:W3CDTF">2026-05-12T07:15:00Z</dcterms:created>
  <dcterms:modified xsi:type="dcterms:W3CDTF">2026-05-12T07:29:00Z</dcterms:modified>
</cp:coreProperties>
</file>