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102CB" w14:textId="77777777" w:rsidR="00884E4E" w:rsidRPr="0016313D" w:rsidRDefault="00884E4E" w:rsidP="00884E4E">
      <w:pPr>
        <w:spacing w:after="0" w:line="240" w:lineRule="auto"/>
        <w:jc w:val="both"/>
      </w:pPr>
      <w:hyperlink r:id="rId4" w:history="1">
        <w:r w:rsidRPr="009627AB">
          <w:rPr>
            <w:rStyle w:val="Hiperligao"/>
            <w:lang w:val="en-GB"/>
          </w:rPr>
          <w:t>Luisa A. Unda</w:t>
        </w:r>
      </w:hyperlink>
      <w:r w:rsidRPr="0016313D">
        <w:t xml:space="preserve"> is a Professor of Accounting at the </w:t>
      </w:r>
      <w:hyperlink r:id="rId5" w:history="1">
        <w:r w:rsidRPr="0016313D">
          <w:t>University of the Balearic Islands</w:t>
        </w:r>
      </w:hyperlink>
      <w:r w:rsidRPr="0016313D">
        <w:t xml:space="preserve"> in Spain. </w:t>
      </w:r>
    </w:p>
    <w:p w14:paraId="0354FB9E" w14:textId="77777777" w:rsidR="00884E4E" w:rsidRPr="0016313D" w:rsidRDefault="00884E4E" w:rsidP="00884E4E">
      <w:pPr>
        <w:spacing w:after="0" w:line="240" w:lineRule="auto"/>
        <w:jc w:val="both"/>
      </w:pPr>
    </w:p>
    <w:p w14:paraId="6E459604" w14:textId="341649A7" w:rsidR="00884E4E" w:rsidRPr="0016313D" w:rsidRDefault="00884E4E" w:rsidP="00884E4E">
      <w:pPr>
        <w:spacing w:after="0" w:line="240" w:lineRule="auto"/>
        <w:jc w:val="both"/>
      </w:pPr>
      <w:r w:rsidRPr="0016313D">
        <w:t>Luisa obtained her PhD in Accounting from La Trobe University</w:t>
      </w:r>
      <w:r w:rsidR="00112CEC">
        <w:t>,</w:t>
      </w:r>
      <w:r w:rsidRPr="0016313D">
        <w:t xml:space="preserve"> Australia.</w:t>
      </w:r>
    </w:p>
    <w:p w14:paraId="7E990B71" w14:textId="77777777" w:rsidR="00884E4E" w:rsidRDefault="00884E4E" w:rsidP="00884E4E">
      <w:pPr>
        <w:spacing w:after="0" w:line="240" w:lineRule="auto"/>
        <w:jc w:val="both"/>
        <w:rPr>
          <w:rFonts w:ascii="Aptos Body" w:hAnsi="Aptos Body" w:cs="Times New Roman"/>
        </w:rPr>
      </w:pPr>
    </w:p>
    <w:p w14:paraId="7ED6955C" w14:textId="6B686129" w:rsidR="009F3C6E" w:rsidRPr="00B83C88" w:rsidRDefault="00884E4E" w:rsidP="009F3C6E">
      <w:pPr>
        <w:spacing w:after="0" w:line="240" w:lineRule="auto"/>
        <w:jc w:val="both"/>
        <w:rPr>
          <w:rFonts w:ascii="Aptos Body" w:hAnsi="Aptos Body" w:cs="Times New Roman"/>
        </w:rPr>
      </w:pPr>
      <w:r w:rsidRPr="0016313D">
        <w:rPr>
          <w:i/>
          <w:iCs/>
        </w:rPr>
        <w:t xml:space="preserve">Luisa </w:t>
      </w:r>
      <w:r w:rsidRPr="003B0B73">
        <w:rPr>
          <w:i/>
          <w:iCs/>
        </w:rPr>
        <w:t xml:space="preserve">has international </w:t>
      </w:r>
      <w:r w:rsidR="00AE0D5D">
        <w:rPr>
          <w:i/>
          <w:iCs/>
        </w:rPr>
        <w:t>professional</w:t>
      </w:r>
      <w:r w:rsidR="006D4E29" w:rsidRPr="006D4E29">
        <w:rPr>
          <w:i/>
          <w:iCs/>
        </w:rPr>
        <w:t xml:space="preserve"> </w:t>
      </w:r>
      <w:r w:rsidR="006D4E29" w:rsidRPr="003B0B73">
        <w:rPr>
          <w:i/>
          <w:iCs/>
        </w:rPr>
        <w:t>experience</w:t>
      </w:r>
      <w:r w:rsidRPr="003B0B73">
        <w:rPr>
          <w:i/>
          <w:iCs/>
        </w:rPr>
        <w:t xml:space="preserve"> </w:t>
      </w:r>
      <w:r w:rsidR="001B50C4">
        <w:rPr>
          <w:i/>
          <w:iCs/>
        </w:rPr>
        <w:t>from</w:t>
      </w:r>
      <w:r w:rsidRPr="003B0B73">
        <w:rPr>
          <w:i/>
          <w:iCs/>
        </w:rPr>
        <w:t xml:space="preserve"> several countries (</w:t>
      </w:r>
      <w:r>
        <w:rPr>
          <w:i/>
          <w:iCs/>
        </w:rPr>
        <w:t>Ecuador, Australia, Germany, Spain</w:t>
      </w:r>
      <w:r w:rsidRPr="003B0B73">
        <w:rPr>
          <w:i/>
          <w:iCs/>
        </w:rPr>
        <w:t>)</w:t>
      </w:r>
      <w:r w:rsidR="00790A34">
        <w:rPr>
          <w:i/>
          <w:iCs/>
        </w:rPr>
        <w:t>, providing her with a strong appreciation of cultural diversity</w:t>
      </w:r>
      <w:r w:rsidRPr="003B0B73">
        <w:rPr>
          <w:i/>
          <w:iCs/>
        </w:rPr>
        <w:t xml:space="preserve">. </w:t>
      </w:r>
      <w:r w:rsidR="009F3C6E">
        <w:rPr>
          <w:i/>
          <w:iCs/>
        </w:rPr>
        <w:t>Sh</w:t>
      </w:r>
      <w:r w:rsidR="009F3C6E" w:rsidRPr="003B0B73">
        <w:rPr>
          <w:i/>
          <w:iCs/>
        </w:rPr>
        <w:t xml:space="preserve">e </w:t>
      </w:r>
      <w:r w:rsidR="00790A34">
        <w:rPr>
          <w:i/>
          <w:iCs/>
        </w:rPr>
        <w:t>contributes this global perspective t</w:t>
      </w:r>
      <w:r w:rsidR="009F3C6E">
        <w:rPr>
          <w:i/>
          <w:iCs/>
        </w:rPr>
        <w:t>o the DEIC</w:t>
      </w:r>
      <w:r w:rsidR="00790A34">
        <w:rPr>
          <w:i/>
          <w:iCs/>
        </w:rPr>
        <w:t>,</w:t>
      </w:r>
      <w:r w:rsidR="009F3C6E">
        <w:rPr>
          <w:i/>
          <w:iCs/>
        </w:rPr>
        <w:t xml:space="preserve"> </w:t>
      </w:r>
      <w:r w:rsidR="00790A34">
        <w:rPr>
          <w:i/>
          <w:iCs/>
        </w:rPr>
        <w:t>supporting initiatives that promote</w:t>
      </w:r>
      <w:r w:rsidR="009F3C6E">
        <w:rPr>
          <w:i/>
          <w:iCs/>
        </w:rPr>
        <w:t xml:space="preserve"> awareness, </w:t>
      </w:r>
      <w:r w:rsidR="00C82C8D">
        <w:rPr>
          <w:i/>
          <w:iCs/>
        </w:rPr>
        <w:t xml:space="preserve">collaboration and </w:t>
      </w:r>
      <w:r w:rsidR="003E4E17">
        <w:rPr>
          <w:i/>
          <w:iCs/>
        </w:rPr>
        <w:t>the advancement of</w:t>
      </w:r>
      <w:r w:rsidR="00C82C8D">
        <w:rPr>
          <w:i/>
          <w:iCs/>
        </w:rPr>
        <w:t xml:space="preserve"> diversity</w:t>
      </w:r>
      <w:r w:rsidR="00AB0783">
        <w:rPr>
          <w:i/>
          <w:iCs/>
        </w:rPr>
        <w:t>,</w:t>
      </w:r>
      <w:r w:rsidR="00C82C8D">
        <w:rPr>
          <w:i/>
          <w:iCs/>
        </w:rPr>
        <w:t xml:space="preserve"> inclusion</w:t>
      </w:r>
      <w:r w:rsidR="00AB0783">
        <w:rPr>
          <w:i/>
          <w:iCs/>
        </w:rPr>
        <w:t xml:space="preserve"> and equitable treatment</w:t>
      </w:r>
      <w:r w:rsidR="00141BBE">
        <w:rPr>
          <w:i/>
          <w:iCs/>
        </w:rPr>
        <w:t>.</w:t>
      </w:r>
      <w:r w:rsidR="00D076DC">
        <w:rPr>
          <w:i/>
          <w:iCs/>
        </w:rPr>
        <w:t xml:space="preserve"> Her research </w:t>
      </w:r>
      <w:r w:rsidR="00AB0783">
        <w:rPr>
          <w:i/>
          <w:iCs/>
        </w:rPr>
        <w:t>interests</w:t>
      </w:r>
      <w:r w:rsidR="00D076DC">
        <w:rPr>
          <w:i/>
          <w:iCs/>
        </w:rPr>
        <w:t xml:space="preserve"> include financial reporting quality, </w:t>
      </w:r>
      <w:r w:rsidR="006D18BA">
        <w:rPr>
          <w:i/>
          <w:iCs/>
        </w:rPr>
        <w:t>corporate governance</w:t>
      </w:r>
      <w:r w:rsidR="006D1313">
        <w:rPr>
          <w:i/>
          <w:iCs/>
        </w:rPr>
        <w:t xml:space="preserve">, </w:t>
      </w:r>
      <w:r w:rsidR="00AB0783">
        <w:rPr>
          <w:i/>
          <w:iCs/>
        </w:rPr>
        <w:t>sustainability disclosures</w:t>
      </w:r>
      <w:r w:rsidR="00021F3F">
        <w:rPr>
          <w:i/>
          <w:iCs/>
        </w:rPr>
        <w:t>,</w:t>
      </w:r>
      <w:r w:rsidR="00AB0783">
        <w:rPr>
          <w:i/>
          <w:iCs/>
        </w:rPr>
        <w:t xml:space="preserve"> </w:t>
      </w:r>
      <w:r w:rsidR="006D1313">
        <w:rPr>
          <w:i/>
          <w:iCs/>
        </w:rPr>
        <w:t>and gender</w:t>
      </w:r>
      <w:r w:rsidR="00021F3F">
        <w:rPr>
          <w:i/>
          <w:iCs/>
        </w:rPr>
        <w:t xml:space="preserve"> </w:t>
      </w:r>
      <w:r w:rsidR="006D1313">
        <w:rPr>
          <w:i/>
          <w:iCs/>
        </w:rPr>
        <w:t>differences in financial decision-making.</w:t>
      </w:r>
    </w:p>
    <w:p w14:paraId="5058E5DC" w14:textId="092CD68C" w:rsidR="00884E4E" w:rsidRDefault="00884E4E" w:rsidP="00884E4E">
      <w:pPr>
        <w:spacing w:after="0" w:line="240" w:lineRule="auto"/>
        <w:jc w:val="both"/>
        <w:rPr>
          <w:rFonts w:ascii="Aptos Body" w:hAnsi="Aptos Body" w:cs="Times New Roman"/>
        </w:rPr>
      </w:pPr>
    </w:p>
    <w:p w14:paraId="516BFB6A" w14:textId="77777777" w:rsidR="00A265A8" w:rsidRDefault="00A265A8"/>
    <w:sectPr w:rsidR="00A265A8" w:rsidSect="00B6551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Bod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E4E"/>
    <w:rsid w:val="00021F3F"/>
    <w:rsid w:val="00112CEC"/>
    <w:rsid w:val="00141BBE"/>
    <w:rsid w:val="001B50C4"/>
    <w:rsid w:val="00246525"/>
    <w:rsid w:val="00361CB1"/>
    <w:rsid w:val="003E4E17"/>
    <w:rsid w:val="006D1313"/>
    <w:rsid w:val="006D18BA"/>
    <w:rsid w:val="006D4E29"/>
    <w:rsid w:val="00790A34"/>
    <w:rsid w:val="00884E4E"/>
    <w:rsid w:val="009B2120"/>
    <w:rsid w:val="009D5A8F"/>
    <w:rsid w:val="009F3C6E"/>
    <w:rsid w:val="00A265A8"/>
    <w:rsid w:val="00AB0783"/>
    <w:rsid w:val="00AE0D5D"/>
    <w:rsid w:val="00B34FEF"/>
    <w:rsid w:val="00B6551B"/>
    <w:rsid w:val="00BC45D2"/>
    <w:rsid w:val="00C06907"/>
    <w:rsid w:val="00C82C8D"/>
    <w:rsid w:val="00D076DC"/>
    <w:rsid w:val="00D66F48"/>
    <w:rsid w:val="00EC35FF"/>
    <w:rsid w:val="00F0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1EC87"/>
  <w15:chartTrackingRefBased/>
  <w15:docId w15:val="{5F1F4923-2657-4FA7-BFA2-100EACC8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E4E"/>
  </w:style>
  <w:style w:type="paragraph" w:styleId="Ttulo1">
    <w:name w:val="heading 1"/>
    <w:basedOn w:val="Normal"/>
    <w:next w:val="Normal"/>
    <w:link w:val="Ttulo1Carter"/>
    <w:uiPriority w:val="9"/>
    <w:qFormat/>
    <w:rsid w:val="00884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84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84E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84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84E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84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84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84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84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84E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84E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84E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84E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84E4E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84E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84E4E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84E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84E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84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84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84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84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84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84E4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84E4E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84E4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84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84E4E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84E4E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884E4E"/>
    <w:rPr>
      <w:color w:val="467886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C35F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ee.uib.eu/" TargetMode="External"/><Relationship Id="rId4" Type="http://schemas.openxmlformats.org/officeDocument/2006/relationships/hyperlink" Target="https://www.uib.eu/personal/ABjQ5ODA4O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Ana Unda Garces</dc:creator>
  <cp:keywords/>
  <dc:description/>
  <cp:lastModifiedBy>Ana Cristina da Conceição</cp:lastModifiedBy>
  <cp:revision>2</cp:revision>
  <dcterms:created xsi:type="dcterms:W3CDTF">2026-03-19T12:46:00Z</dcterms:created>
  <dcterms:modified xsi:type="dcterms:W3CDTF">2026-03-19T12:46:00Z</dcterms:modified>
</cp:coreProperties>
</file>